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1E0C" w14:textId="09C0B020" w:rsidR="000A62A4" w:rsidRDefault="00EC469B" w:rsidP="000A62A4">
      <w:pPr>
        <w:pStyle w:val="Nessunaspaziatura"/>
        <w:jc w:val="center"/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</w:pPr>
      <w:bookmarkStart w:id="0" w:name="_GoBack"/>
      <w:bookmarkEnd w:id="0"/>
      <w:r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  <w:t xml:space="preserve">AVID &amp; CSC POST-PRODUCTION </w:t>
      </w:r>
      <w:r w:rsidR="000A62A4" w:rsidRPr="00533292"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  <w:t>CONTEST 2020</w:t>
      </w:r>
      <w:r w:rsidR="000A62A4"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  <w:t xml:space="preserve"> </w:t>
      </w:r>
    </w:p>
    <w:p w14:paraId="07B6AB32" w14:textId="77777777" w:rsidR="00EC469B" w:rsidRPr="00533292" w:rsidRDefault="00EC469B" w:rsidP="000A62A4">
      <w:pPr>
        <w:pStyle w:val="Nessunaspaziatura"/>
        <w:jc w:val="center"/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</w:pPr>
    </w:p>
    <w:p w14:paraId="2B6B32EF" w14:textId="77777777" w:rsidR="00EC469B" w:rsidRDefault="00EC469B" w:rsidP="00EC469B">
      <w:pPr>
        <w:spacing w:after="0"/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</w:pPr>
      <w:r w:rsidRPr="00533292"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  <w:t>REGOLAMENTO</w:t>
      </w:r>
    </w:p>
    <w:p w14:paraId="44F0C8B8" w14:textId="295B3774" w:rsidR="00A86878" w:rsidRPr="00EC469B" w:rsidRDefault="00273A8D" w:rsidP="00EC469B">
      <w:pPr>
        <w:spacing w:after="0"/>
        <w:rPr>
          <w:rFonts w:ascii="Open Sans" w:hAnsi="Open Sans"/>
          <w:b/>
          <w:bCs/>
          <w:color w:val="1C1C1C"/>
          <w:sz w:val="21"/>
          <w:szCs w:val="21"/>
          <w:bdr w:val="none" w:sz="0" w:space="0" w:color="auto" w:frame="1"/>
        </w:rPr>
      </w:pPr>
      <w:r>
        <w:rPr>
          <w:rFonts w:ascii="Open Sans" w:hAnsi="Open Sans"/>
          <w:color w:val="1C1C1C"/>
          <w:sz w:val="21"/>
          <w:szCs w:val="21"/>
        </w:rPr>
        <w:t>È</w:t>
      </w:r>
      <w:r w:rsidR="00A37E29">
        <w:rPr>
          <w:rFonts w:ascii="Open Sans" w:hAnsi="Open Sans"/>
          <w:color w:val="1C1C1C"/>
          <w:sz w:val="21"/>
          <w:szCs w:val="21"/>
        </w:rPr>
        <w:t xml:space="preserve"> un concorso</w:t>
      </w:r>
      <w:r w:rsidR="00705A39">
        <w:rPr>
          <w:rFonts w:ascii="Open Sans" w:hAnsi="Open Sans"/>
          <w:color w:val="1C1C1C"/>
          <w:sz w:val="21"/>
          <w:szCs w:val="21"/>
        </w:rPr>
        <w:t xml:space="preserve"> </w:t>
      </w:r>
      <w:r w:rsidR="00591D51">
        <w:rPr>
          <w:rFonts w:ascii="Open Sans" w:hAnsi="Open Sans"/>
          <w:color w:val="1C1C1C"/>
          <w:sz w:val="21"/>
          <w:szCs w:val="21"/>
        </w:rPr>
        <w:t>riservato</w:t>
      </w:r>
      <w:r w:rsidR="00705A39">
        <w:rPr>
          <w:rFonts w:ascii="Open Sans" w:hAnsi="Open Sans"/>
          <w:color w:val="1C1C1C"/>
          <w:sz w:val="21"/>
          <w:szCs w:val="21"/>
        </w:rPr>
        <w:t xml:space="preserve"> </w:t>
      </w:r>
      <w:r w:rsidR="00591D51">
        <w:rPr>
          <w:rFonts w:ascii="Open Sans" w:hAnsi="Open Sans"/>
          <w:color w:val="1C1C1C"/>
          <w:sz w:val="21"/>
          <w:szCs w:val="21"/>
        </w:rPr>
        <w:t>agli allievi</w:t>
      </w:r>
      <w:r w:rsidR="00705A39">
        <w:rPr>
          <w:rFonts w:ascii="Open Sans" w:hAnsi="Open Sans"/>
          <w:color w:val="1C1C1C"/>
          <w:sz w:val="21"/>
          <w:szCs w:val="21"/>
        </w:rPr>
        <w:t xml:space="preserve"> del C</w:t>
      </w:r>
      <w:r w:rsidR="00591D51">
        <w:rPr>
          <w:rFonts w:ascii="Open Sans" w:hAnsi="Open Sans"/>
          <w:color w:val="1C1C1C"/>
          <w:sz w:val="21"/>
          <w:szCs w:val="21"/>
        </w:rPr>
        <w:t xml:space="preserve">entro </w:t>
      </w:r>
      <w:r w:rsidR="00705A39">
        <w:rPr>
          <w:rFonts w:ascii="Open Sans" w:hAnsi="Open Sans"/>
          <w:color w:val="1C1C1C"/>
          <w:sz w:val="21"/>
          <w:szCs w:val="21"/>
        </w:rPr>
        <w:t>S</w:t>
      </w:r>
      <w:r w:rsidR="00591D51">
        <w:rPr>
          <w:rFonts w:ascii="Open Sans" w:hAnsi="Open Sans"/>
          <w:color w:val="1C1C1C"/>
          <w:sz w:val="21"/>
          <w:szCs w:val="21"/>
        </w:rPr>
        <w:t xml:space="preserve">perimentale di </w:t>
      </w:r>
      <w:r w:rsidR="00705A39">
        <w:rPr>
          <w:rFonts w:ascii="Open Sans" w:hAnsi="Open Sans"/>
          <w:color w:val="1C1C1C"/>
          <w:sz w:val="21"/>
          <w:szCs w:val="21"/>
        </w:rPr>
        <w:t>C</w:t>
      </w:r>
      <w:r w:rsidR="00B2347A">
        <w:rPr>
          <w:rFonts w:ascii="Open Sans" w:hAnsi="Open Sans"/>
          <w:color w:val="1C1C1C"/>
          <w:sz w:val="21"/>
          <w:szCs w:val="21"/>
        </w:rPr>
        <w:t>inematografia</w:t>
      </w:r>
      <w:r w:rsidR="00705A39">
        <w:rPr>
          <w:rFonts w:ascii="Open Sans" w:hAnsi="Open Sans"/>
          <w:color w:val="1C1C1C"/>
          <w:sz w:val="21"/>
          <w:szCs w:val="21"/>
        </w:rPr>
        <w:t> che si propone di offrire ai partecipanti le migliori condizioni di visibilità, al fine di facilitare lo sviluppo di un percorso artistico e professionale.</w:t>
      </w:r>
      <w:r w:rsidR="007A566D">
        <w:rPr>
          <w:rFonts w:ascii="Open Sans" w:hAnsi="Open Sans"/>
          <w:color w:val="1C1C1C"/>
          <w:sz w:val="21"/>
          <w:szCs w:val="21"/>
        </w:rPr>
        <w:t xml:space="preserve"> Il C</w:t>
      </w:r>
      <w:r w:rsidR="00B72D4D">
        <w:rPr>
          <w:rFonts w:ascii="Open Sans" w:hAnsi="Open Sans"/>
          <w:color w:val="1C1C1C"/>
          <w:sz w:val="21"/>
          <w:szCs w:val="21"/>
        </w:rPr>
        <w:t>o</w:t>
      </w:r>
      <w:r w:rsidR="00C13855">
        <w:rPr>
          <w:rFonts w:ascii="Open Sans" w:hAnsi="Open Sans"/>
          <w:color w:val="1C1C1C"/>
          <w:sz w:val="21"/>
          <w:szCs w:val="21"/>
        </w:rPr>
        <w:t>ntest è suddiviso in due categorie</w:t>
      </w:r>
      <w:r w:rsidR="00B72D4D">
        <w:rPr>
          <w:rFonts w:ascii="Open Sans" w:hAnsi="Open Sans"/>
          <w:color w:val="1C1C1C"/>
          <w:sz w:val="21"/>
          <w:szCs w:val="21"/>
        </w:rPr>
        <w:t>: miglior montatore e miglior tecnico del suono.</w:t>
      </w:r>
      <w:r w:rsidR="00D90222">
        <w:rPr>
          <w:rFonts w:ascii="Open Sans" w:hAnsi="Open Sans"/>
          <w:color w:val="1C1C1C"/>
          <w:sz w:val="21"/>
          <w:szCs w:val="21"/>
        </w:rPr>
        <w:t xml:space="preserve"> </w:t>
      </w:r>
      <w:r w:rsidR="00A86878">
        <w:rPr>
          <w:rFonts w:ascii="Open Sans" w:hAnsi="Open Sans"/>
          <w:color w:val="1C1C1C"/>
          <w:sz w:val="21"/>
          <w:szCs w:val="21"/>
        </w:rPr>
        <w:t>I premi in palio consistono in</w:t>
      </w:r>
      <w:r w:rsidR="00D90222" w:rsidRPr="00D90222">
        <w:rPr>
          <w:rFonts w:ascii="Open Sans" w:hAnsi="Open Sans"/>
          <w:color w:val="1C1C1C"/>
          <w:sz w:val="21"/>
          <w:szCs w:val="21"/>
        </w:rPr>
        <w:t xml:space="preserve"> borse di studio e licenze Avid.</w:t>
      </w:r>
    </w:p>
    <w:p w14:paraId="02A87DA2" w14:textId="10821FC8" w:rsidR="00B34AA8" w:rsidRPr="0080621B" w:rsidRDefault="00B34AA8" w:rsidP="0080621B">
      <w:pPr>
        <w:pStyle w:val="Nessunaspaziatura"/>
        <w:jc w:val="both"/>
        <w:rPr>
          <w:rFonts w:ascii="Open Sans" w:hAnsi="Open Sans"/>
          <w:bCs/>
          <w:color w:val="1C1C1C"/>
          <w:sz w:val="21"/>
          <w:szCs w:val="21"/>
          <w:bdr w:val="none" w:sz="0" w:space="0" w:color="auto" w:frame="1"/>
        </w:rPr>
      </w:pPr>
    </w:p>
    <w:p w14:paraId="16237162" w14:textId="291C3C86" w:rsidR="00705A39" w:rsidRDefault="00705A39" w:rsidP="00591D51">
      <w:pPr>
        <w:pStyle w:val="Nessunaspaziatura"/>
        <w:jc w:val="both"/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</w:pPr>
      <w:r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  <w:t>CHI PUÒ PARTECIPARE</w:t>
      </w:r>
    </w:p>
    <w:p w14:paraId="3B4AA04B" w14:textId="3BC919F9" w:rsidR="00705A39" w:rsidRDefault="007A566D" w:rsidP="00591D51">
      <w:pPr>
        <w:pStyle w:val="Nessunaspaziatura"/>
        <w:jc w:val="both"/>
      </w:pPr>
      <w:r>
        <w:t>Il C</w:t>
      </w:r>
      <w:r w:rsidR="00705A39" w:rsidRPr="00705A39">
        <w:t xml:space="preserve">ontest è </w:t>
      </w:r>
      <w:r w:rsidR="00B34AA8">
        <w:t>rivolto</w:t>
      </w:r>
      <w:r w:rsidR="00705A39" w:rsidRPr="00705A39">
        <w:t xml:space="preserve"> a</w:t>
      </w:r>
      <w:r w:rsidR="004E2D13">
        <w:t>gli allievi attualmente in corso dei reparti di montaggio e suono</w:t>
      </w:r>
      <w:r w:rsidR="00705A39" w:rsidRPr="00705A39">
        <w:t xml:space="preserve"> del</w:t>
      </w:r>
      <w:r w:rsidR="00402CCC">
        <w:t>la Scuola Nazionale di Cinema del</w:t>
      </w:r>
      <w:r w:rsidR="00705A39" w:rsidRPr="00705A39">
        <w:t xml:space="preserve"> Centro</w:t>
      </w:r>
      <w:r w:rsidR="00402CCC">
        <w:t xml:space="preserve"> Sperimentale di Cinematografia di Roma.</w:t>
      </w:r>
    </w:p>
    <w:p w14:paraId="162CF325" w14:textId="35658330" w:rsidR="004E2D13" w:rsidRDefault="004E2D13" w:rsidP="00591D51">
      <w:pPr>
        <w:pStyle w:val="Nessunaspaziatura"/>
        <w:jc w:val="both"/>
      </w:pPr>
      <w:r>
        <w:t>G</w:t>
      </w:r>
      <w:r w:rsidR="000F346E">
        <w:t>li</w:t>
      </w:r>
      <w:r>
        <w:t xml:space="preserve"> allievi dovranno partecipare presentando esclusivamente produzioni CSC nelle quali abbiano </w:t>
      </w:r>
      <w:r w:rsidR="000F346E">
        <w:t>lavorato e</w:t>
      </w:r>
      <w:r>
        <w:t xml:space="preserve"> la cui</w:t>
      </w:r>
      <w:r>
        <w:rPr>
          <w:rStyle w:val="Enfasigrassetto"/>
          <w:rFonts w:ascii="Open Sans" w:hAnsi="Open Sans"/>
          <w:b w:val="0"/>
          <w:color w:val="1C1C1C"/>
          <w:sz w:val="21"/>
          <w:szCs w:val="21"/>
          <w:bdr w:val="none" w:sz="0" w:space="0" w:color="auto" w:frame="1"/>
        </w:rPr>
        <w:t xml:space="preserve"> post produzione sia stata realizzata utilizzando</w:t>
      </w:r>
      <w:r w:rsidRPr="0080621B">
        <w:t xml:space="preserve"> </w:t>
      </w:r>
      <w:r w:rsidRPr="007066C0">
        <w:t>Avid Media Composer</w:t>
      </w:r>
      <w:r>
        <w:t xml:space="preserve"> e Avid Pro Tools.</w:t>
      </w:r>
    </w:p>
    <w:p w14:paraId="04034775" w14:textId="7C28746D" w:rsidR="00B34AA8" w:rsidRDefault="00B34AA8" w:rsidP="00591D51">
      <w:pPr>
        <w:jc w:val="both"/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</w:pPr>
    </w:p>
    <w:p w14:paraId="1CE34EC8" w14:textId="633F072D" w:rsidR="00705A39" w:rsidRDefault="00705A39" w:rsidP="00591D51">
      <w:pPr>
        <w:pStyle w:val="Nessunaspaziatura"/>
        <w:jc w:val="both"/>
      </w:pPr>
      <w:r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  <w:t>LA SELEZIONE E LE GIURIE</w:t>
      </w:r>
    </w:p>
    <w:p w14:paraId="02958818" w14:textId="7BF70EB4" w:rsidR="00705A39" w:rsidRDefault="00A170E8" w:rsidP="00591D51">
      <w:pPr>
        <w:pStyle w:val="Nessunaspaziatura"/>
        <w:jc w:val="both"/>
      </w:pPr>
      <w:r>
        <w:t>Due giurie formate</w:t>
      </w:r>
      <w:r w:rsidR="00E245C4">
        <w:t xml:space="preserve"> rispettivamente</w:t>
      </w:r>
      <w:r w:rsidR="00705A39">
        <w:t xml:space="preserve"> dai docenti </w:t>
      </w:r>
      <w:r>
        <w:t xml:space="preserve">dei corsi di montaggio e suono </w:t>
      </w:r>
      <w:r w:rsidR="00705A39">
        <w:t xml:space="preserve">del CSC </w:t>
      </w:r>
      <w:r w:rsidR="00B72D4D">
        <w:t>s</w:t>
      </w:r>
      <w:r w:rsidR="00E245C4">
        <w:t>aranno incaricate</w:t>
      </w:r>
      <w:r w:rsidR="00B72D4D">
        <w:t xml:space="preserve"> di selezionare</w:t>
      </w:r>
      <w:r w:rsidR="00A13215">
        <w:t xml:space="preserve"> </w:t>
      </w:r>
      <w:r w:rsidR="00705A39">
        <w:t xml:space="preserve">i </w:t>
      </w:r>
      <w:r w:rsidR="00B72D4D">
        <w:t xml:space="preserve">migliori </w:t>
      </w:r>
      <w:r>
        <w:t>6</w:t>
      </w:r>
      <w:r w:rsidR="00705A39">
        <w:t xml:space="preserve"> </w:t>
      </w:r>
      <w:r>
        <w:t xml:space="preserve">lavori per ogni </w:t>
      </w:r>
      <w:r w:rsidR="00C13855">
        <w:t>categoria</w:t>
      </w:r>
      <w:r w:rsidR="00705A39">
        <w:t xml:space="preserve">. </w:t>
      </w:r>
      <w:r w:rsidR="00A13215">
        <w:t xml:space="preserve">Successivamente </w:t>
      </w:r>
      <w:r w:rsidR="00E245C4">
        <w:t>le due giurie</w:t>
      </w:r>
      <w:r w:rsidR="00A13215">
        <w:t xml:space="preserve"> </w:t>
      </w:r>
      <w:r w:rsidR="00402CCC">
        <w:t xml:space="preserve">del CSC </w:t>
      </w:r>
      <w:r w:rsidR="00C13855">
        <w:t>con</w:t>
      </w:r>
      <w:r w:rsidR="00E245C4">
        <w:t xml:space="preserve"> un rappresentante </w:t>
      </w:r>
      <w:r w:rsidR="001F0DC5">
        <w:t>Avid</w:t>
      </w:r>
      <w:r w:rsidR="007A566D">
        <w:t xml:space="preserve"> Italia, partner e sponsor del C</w:t>
      </w:r>
      <w:r w:rsidR="001F0DC5">
        <w:t>ontest,</w:t>
      </w:r>
      <w:r w:rsidR="00E245C4">
        <w:t xml:space="preserve"> </w:t>
      </w:r>
      <w:r w:rsidR="001F0DC5">
        <w:t>selezioneranno i primi tre classificati per ciascuna</w:t>
      </w:r>
      <w:r w:rsidR="00C13855">
        <w:t xml:space="preserve"> categoria</w:t>
      </w:r>
      <w:r w:rsidR="001F0DC5">
        <w:t>.</w:t>
      </w:r>
      <w:r w:rsidR="00705A39">
        <w:t xml:space="preserve"> </w:t>
      </w:r>
    </w:p>
    <w:p w14:paraId="778F2739" w14:textId="77777777" w:rsidR="00533292" w:rsidRDefault="00533292" w:rsidP="00591D51">
      <w:pPr>
        <w:jc w:val="both"/>
        <w:rPr>
          <w:rFonts w:ascii="Open Sans" w:hAnsi="Open Sans"/>
          <w:b/>
          <w:bCs/>
          <w:color w:val="1C1C1C"/>
          <w:sz w:val="21"/>
          <w:szCs w:val="21"/>
        </w:rPr>
      </w:pPr>
    </w:p>
    <w:p w14:paraId="7AD0EF10" w14:textId="284EF163" w:rsidR="00705A39" w:rsidRPr="00533292" w:rsidRDefault="00705A39" w:rsidP="00591D51">
      <w:pPr>
        <w:pStyle w:val="Nessunaspaziatura"/>
        <w:jc w:val="both"/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</w:pPr>
      <w:r w:rsidRPr="00533292"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  <w:t>I PREMI</w:t>
      </w:r>
    </w:p>
    <w:p w14:paraId="25EB6F21" w14:textId="7D90A5F0" w:rsidR="00402CCC" w:rsidRDefault="00C13855" w:rsidP="00591D51">
      <w:pPr>
        <w:pStyle w:val="Nessunaspaziatura"/>
        <w:jc w:val="both"/>
      </w:pPr>
      <w:r>
        <w:t>Categoria</w:t>
      </w:r>
      <w:r w:rsidR="00402CCC">
        <w:t xml:space="preserve"> </w:t>
      </w:r>
      <w:r w:rsidR="00402CCC" w:rsidRPr="00402CCC">
        <w:t>miglior montatore</w:t>
      </w:r>
    </w:p>
    <w:p w14:paraId="0338AE2A" w14:textId="4FFC1763" w:rsidR="00705A39" w:rsidRDefault="00705A39" w:rsidP="00591D51">
      <w:pPr>
        <w:pStyle w:val="Nessunaspaziatura"/>
        <w:jc w:val="both"/>
      </w:pPr>
      <w:r>
        <w:t>Primo premio</w:t>
      </w:r>
      <w:r w:rsidR="00A54B24" w:rsidRPr="00402CCC">
        <w:t xml:space="preserve">: </w:t>
      </w:r>
      <w:r w:rsidRPr="00402CCC">
        <w:t>Borsa di studio</w:t>
      </w:r>
      <w:r w:rsidR="002251A9" w:rsidRPr="00402CCC">
        <w:t xml:space="preserve"> </w:t>
      </w:r>
      <w:r>
        <w:t>del valore di €</w:t>
      </w:r>
      <w:r w:rsidR="00402CCC">
        <w:t xml:space="preserve"> </w:t>
      </w:r>
      <w:r>
        <w:t>1.000</w:t>
      </w:r>
      <w:r w:rsidR="00402CCC">
        <w:t>,00</w:t>
      </w:r>
    </w:p>
    <w:p w14:paraId="4139A230" w14:textId="44A42923" w:rsidR="00A54B24" w:rsidRDefault="00A54B24" w:rsidP="00591D51">
      <w:pPr>
        <w:pStyle w:val="Nessunaspaziatura"/>
        <w:jc w:val="both"/>
      </w:pPr>
      <w:r>
        <w:t xml:space="preserve">Secondo premio: Licenza Media Composer </w:t>
      </w:r>
      <w:proofErr w:type="spellStart"/>
      <w:r>
        <w:t>Perpetual</w:t>
      </w:r>
      <w:proofErr w:type="spellEnd"/>
      <w:r>
        <w:t xml:space="preserve"> </w:t>
      </w:r>
      <w:proofErr w:type="spellStart"/>
      <w:r>
        <w:t>edu</w:t>
      </w:r>
      <w:proofErr w:type="spellEnd"/>
      <w:r>
        <w:t xml:space="preserve"> del valore di €</w:t>
      </w:r>
      <w:r w:rsidR="001501B7">
        <w:t xml:space="preserve"> </w:t>
      </w:r>
      <w:r>
        <w:t>269</w:t>
      </w:r>
      <w:r w:rsidR="001501B7">
        <w:t>,00</w:t>
      </w:r>
    </w:p>
    <w:p w14:paraId="3B1D0056" w14:textId="68CAED5E" w:rsidR="00A54B24" w:rsidRDefault="00A54B24" w:rsidP="00591D51">
      <w:pPr>
        <w:pStyle w:val="Nessunaspaziatura"/>
        <w:jc w:val="both"/>
      </w:pPr>
      <w:r>
        <w:t xml:space="preserve">Terzo premio: Licenza Media Composer Ultimate Subscription 1year </w:t>
      </w:r>
      <w:proofErr w:type="spellStart"/>
      <w:r>
        <w:t>edu</w:t>
      </w:r>
      <w:proofErr w:type="spellEnd"/>
      <w:r w:rsidR="00B34AA8">
        <w:t xml:space="preserve"> </w:t>
      </w:r>
      <w:r>
        <w:t>del valore di €</w:t>
      </w:r>
      <w:r w:rsidR="001501B7">
        <w:t xml:space="preserve"> </w:t>
      </w:r>
      <w:r>
        <w:t>89</w:t>
      </w:r>
      <w:r w:rsidR="001501B7">
        <w:t>,00</w:t>
      </w:r>
      <w:r w:rsidR="00402CCC">
        <w:t>.</w:t>
      </w:r>
    </w:p>
    <w:p w14:paraId="152E40F0" w14:textId="77777777" w:rsidR="00EA1855" w:rsidRDefault="00EA1855" w:rsidP="00591D51">
      <w:pPr>
        <w:pStyle w:val="Nessunaspaziatura"/>
        <w:jc w:val="both"/>
      </w:pPr>
    </w:p>
    <w:p w14:paraId="1D2C5BE6" w14:textId="2D6B6DB3" w:rsidR="00402CCC" w:rsidRDefault="00C13855" w:rsidP="00591D51">
      <w:pPr>
        <w:pStyle w:val="Nessunaspaziatura"/>
        <w:jc w:val="both"/>
      </w:pPr>
      <w:r>
        <w:t>Categoria</w:t>
      </w:r>
      <w:r w:rsidR="00402CCC">
        <w:t xml:space="preserve"> miglior tecnico del suono</w:t>
      </w:r>
    </w:p>
    <w:p w14:paraId="4C50D1EE" w14:textId="4C011E31" w:rsidR="00A54B24" w:rsidRDefault="00A54B24" w:rsidP="00591D51">
      <w:pPr>
        <w:pStyle w:val="Nessunaspaziatura"/>
        <w:jc w:val="both"/>
      </w:pPr>
      <w:r w:rsidRPr="001501B7">
        <w:t xml:space="preserve">Primo premio: Borsa di studio del </w:t>
      </w:r>
      <w:r>
        <w:t>valore di €</w:t>
      </w:r>
      <w:r w:rsidR="001501B7">
        <w:t xml:space="preserve"> </w:t>
      </w:r>
      <w:r>
        <w:t>1.000</w:t>
      </w:r>
      <w:r w:rsidR="001501B7">
        <w:t>,00</w:t>
      </w:r>
    </w:p>
    <w:p w14:paraId="53927FFC" w14:textId="53E17393" w:rsidR="00A54B24" w:rsidRDefault="00A54B24" w:rsidP="00591D51">
      <w:pPr>
        <w:pStyle w:val="Nessunaspaziatura"/>
        <w:jc w:val="both"/>
      </w:pPr>
      <w:r>
        <w:t xml:space="preserve">Secondo premio: Licenza Pro Tools </w:t>
      </w:r>
      <w:proofErr w:type="spellStart"/>
      <w:r>
        <w:t>Perpetual</w:t>
      </w:r>
      <w:proofErr w:type="spellEnd"/>
      <w:r>
        <w:t xml:space="preserve"> </w:t>
      </w:r>
      <w:proofErr w:type="spellStart"/>
      <w:r>
        <w:t>edu</w:t>
      </w:r>
      <w:proofErr w:type="spellEnd"/>
      <w:r>
        <w:t xml:space="preserve"> del valore di €</w:t>
      </w:r>
      <w:r w:rsidR="001501B7">
        <w:t xml:space="preserve"> </w:t>
      </w:r>
      <w:r>
        <w:t>279</w:t>
      </w:r>
      <w:r w:rsidR="001501B7">
        <w:t>,00</w:t>
      </w:r>
    </w:p>
    <w:p w14:paraId="3644CF4C" w14:textId="61F01EFB" w:rsidR="00A54B24" w:rsidRDefault="00A54B24" w:rsidP="00591D51">
      <w:pPr>
        <w:pStyle w:val="Nessunaspaziatura"/>
        <w:jc w:val="both"/>
      </w:pPr>
      <w:r>
        <w:t xml:space="preserve">Terzo premio: Licenza Pro Tools </w:t>
      </w:r>
      <w:proofErr w:type="spellStart"/>
      <w:r>
        <w:t>Perpetual</w:t>
      </w:r>
      <w:proofErr w:type="spellEnd"/>
      <w:r>
        <w:t xml:space="preserve"> Subscription 1year </w:t>
      </w:r>
      <w:proofErr w:type="spellStart"/>
      <w:r>
        <w:t>edu</w:t>
      </w:r>
      <w:proofErr w:type="spellEnd"/>
      <w:r>
        <w:t xml:space="preserve"> del valore di €</w:t>
      </w:r>
      <w:r w:rsidR="001501B7">
        <w:t xml:space="preserve"> </w:t>
      </w:r>
      <w:r>
        <w:t>89</w:t>
      </w:r>
      <w:r w:rsidR="001501B7">
        <w:t>,00.</w:t>
      </w:r>
    </w:p>
    <w:p w14:paraId="7C3E3F7E" w14:textId="77777777" w:rsidR="00A54B24" w:rsidRDefault="00A54B24" w:rsidP="00591D51">
      <w:pPr>
        <w:jc w:val="both"/>
        <w:rPr>
          <w:rFonts w:ascii="Open Sans" w:hAnsi="Open Sans"/>
          <w:color w:val="1C1C1C"/>
          <w:sz w:val="21"/>
          <w:szCs w:val="21"/>
        </w:rPr>
      </w:pPr>
    </w:p>
    <w:p w14:paraId="3A339FF3" w14:textId="77777777" w:rsidR="00A54B24" w:rsidRPr="00533292" w:rsidRDefault="00A54B24" w:rsidP="00591D51">
      <w:pPr>
        <w:pStyle w:val="Nessunaspaziatura"/>
        <w:jc w:val="both"/>
        <w:rPr>
          <w:rStyle w:val="Enfasigrassetto"/>
          <w:rFonts w:ascii="Open Sans" w:hAnsi="Open Sans"/>
          <w:color w:val="1C1C1C"/>
          <w:sz w:val="21"/>
          <w:szCs w:val="21"/>
          <w:bdr w:val="none" w:sz="0" w:space="0" w:color="auto" w:frame="1"/>
        </w:rPr>
      </w:pPr>
      <w:r w:rsidRPr="00533292">
        <w:rPr>
          <w:rStyle w:val="Enfasigrassetto"/>
          <w:rFonts w:ascii="Open Sans" w:hAnsi="Open Sans"/>
          <w:color w:val="1C1C1C"/>
          <w:sz w:val="21"/>
          <w:szCs w:val="21"/>
        </w:rPr>
        <w:t>GLI IMPEGNI</w:t>
      </w:r>
    </w:p>
    <w:p w14:paraId="7C542D09" w14:textId="607FF88C" w:rsidR="00C13855" w:rsidRPr="00C028DF" w:rsidRDefault="0071226F" w:rsidP="00591D51">
      <w:pPr>
        <w:pStyle w:val="Nessunaspaziatura"/>
        <w:jc w:val="both"/>
        <w:rPr>
          <w:rFonts w:ascii="Open Sans" w:hAnsi="Open Sans"/>
          <w:color w:val="1C1C1C"/>
          <w:sz w:val="21"/>
          <w:szCs w:val="21"/>
        </w:rPr>
      </w:pPr>
      <w:r>
        <w:t xml:space="preserve">Il CSC autorizza </w:t>
      </w:r>
      <w:r>
        <w:rPr>
          <w:rFonts w:ascii="Open Sans" w:hAnsi="Open Sans"/>
          <w:color w:val="1C1C1C"/>
          <w:sz w:val="21"/>
          <w:szCs w:val="21"/>
        </w:rPr>
        <w:t xml:space="preserve">Avid Technology Srl </w:t>
      </w:r>
      <w:r w:rsidR="00C028DF">
        <w:rPr>
          <w:rFonts w:ascii="Open Sans" w:hAnsi="Open Sans"/>
          <w:color w:val="1C1C1C"/>
          <w:sz w:val="21"/>
          <w:szCs w:val="21"/>
        </w:rPr>
        <w:t>ad utilizzare</w:t>
      </w:r>
      <w:r w:rsidR="00846444">
        <w:rPr>
          <w:rFonts w:ascii="Open Sans" w:hAnsi="Open Sans"/>
          <w:color w:val="1C1C1C"/>
          <w:sz w:val="21"/>
          <w:szCs w:val="21"/>
        </w:rPr>
        <w:t xml:space="preserve"> </w:t>
      </w:r>
      <w:r w:rsidR="00C028DF">
        <w:rPr>
          <w:rFonts w:ascii="Open Sans" w:hAnsi="Open Sans"/>
          <w:color w:val="1C1C1C"/>
          <w:sz w:val="21"/>
          <w:szCs w:val="21"/>
        </w:rPr>
        <w:t>le opere premiate ai soli</w:t>
      </w:r>
      <w:r w:rsidR="00C028DF">
        <w:t xml:space="preserve"> fini promozionali e pubblicitari</w:t>
      </w:r>
      <w:r w:rsidR="00846444">
        <w:t xml:space="preserve"> attraverso </w:t>
      </w:r>
      <w:r w:rsidR="00846444" w:rsidRPr="00846444">
        <w:t>tutti i loro canali di comunicazione.</w:t>
      </w:r>
    </w:p>
    <w:p w14:paraId="5835A447" w14:textId="6D5DDAEA" w:rsidR="00A54B24" w:rsidRDefault="007A566D" w:rsidP="00591D51">
      <w:pPr>
        <w:pStyle w:val="Nessunaspaziatura"/>
        <w:jc w:val="both"/>
        <w:rPr>
          <w:rFonts w:ascii="Open Sans" w:hAnsi="Open Sans"/>
          <w:color w:val="1C1C1C"/>
          <w:sz w:val="21"/>
          <w:szCs w:val="21"/>
        </w:rPr>
      </w:pPr>
      <w:r>
        <w:rPr>
          <w:rFonts w:ascii="Open Sans" w:hAnsi="Open Sans"/>
          <w:color w:val="1C1C1C"/>
          <w:sz w:val="21"/>
          <w:szCs w:val="21"/>
        </w:rPr>
        <w:t xml:space="preserve">Il </w:t>
      </w:r>
      <w:r w:rsidR="00A54B24">
        <w:rPr>
          <w:rFonts w:ascii="Open Sans" w:hAnsi="Open Sans"/>
          <w:color w:val="1C1C1C"/>
          <w:sz w:val="21"/>
          <w:szCs w:val="21"/>
        </w:rPr>
        <w:t xml:space="preserve">CSC e Avid </w:t>
      </w:r>
      <w:r w:rsidR="001F0DC5">
        <w:rPr>
          <w:rFonts w:ascii="Open Sans" w:hAnsi="Open Sans"/>
          <w:color w:val="1C1C1C"/>
          <w:sz w:val="21"/>
          <w:szCs w:val="21"/>
        </w:rPr>
        <w:t>Technology Srl</w:t>
      </w:r>
      <w:r w:rsidR="00F8523D">
        <w:rPr>
          <w:rFonts w:ascii="Open Sans" w:hAnsi="Open Sans"/>
          <w:color w:val="1C1C1C"/>
          <w:sz w:val="21"/>
          <w:szCs w:val="21"/>
        </w:rPr>
        <w:t xml:space="preserve"> si</w:t>
      </w:r>
      <w:r w:rsidR="00A54B24">
        <w:rPr>
          <w:rFonts w:ascii="Open Sans" w:hAnsi="Open Sans"/>
          <w:color w:val="1C1C1C"/>
          <w:sz w:val="21"/>
          <w:szCs w:val="21"/>
        </w:rPr>
        <w:t xml:space="preserve"> imp</w:t>
      </w:r>
      <w:r w:rsidR="00F8523D">
        <w:rPr>
          <w:rFonts w:ascii="Open Sans" w:hAnsi="Open Sans"/>
          <w:color w:val="1C1C1C"/>
          <w:sz w:val="21"/>
          <w:szCs w:val="21"/>
        </w:rPr>
        <w:t xml:space="preserve">egnano a promuovere il Contest e i vincitori delle </w:t>
      </w:r>
      <w:r w:rsidR="00E533F6">
        <w:rPr>
          <w:rFonts w:ascii="Open Sans" w:hAnsi="Open Sans"/>
          <w:color w:val="1C1C1C"/>
          <w:sz w:val="21"/>
          <w:szCs w:val="21"/>
        </w:rPr>
        <w:t>stesso</w:t>
      </w:r>
      <w:r w:rsidR="00F8523D">
        <w:rPr>
          <w:rFonts w:ascii="Open Sans" w:hAnsi="Open Sans"/>
          <w:color w:val="1C1C1C"/>
          <w:sz w:val="21"/>
          <w:szCs w:val="21"/>
        </w:rPr>
        <w:t xml:space="preserve"> su tutti i</w:t>
      </w:r>
      <w:r w:rsidR="0031351C">
        <w:rPr>
          <w:rFonts w:ascii="Open Sans" w:hAnsi="Open Sans"/>
          <w:color w:val="1C1C1C"/>
          <w:sz w:val="21"/>
          <w:szCs w:val="21"/>
        </w:rPr>
        <w:t xml:space="preserve"> loro canali di comunicazione.</w:t>
      </w:r>
    </w:p>
    <w:p w14:paraId="16165E64" w14:textId="77777777" w:rsidR="00533292" w:rsidRDefault="00533292" w:rsidP="00591D51">
      <w:pPr>
        <w:pStyle w:val="Nessunaspaziatura"/>
        <w:jc w:val="both"/>
      </w:pPr>
    </w:p>
    <w:p w14:paraId="57C4B57C" w14:textId="236FE0F8" w:rsidR="00A54B24" w:rsidRPr="00533292" w:rsidRDefault="00A54B24" w:rsidP="00591D51">
      <w:pPr>
        <w:pStyle w:val="Nessunaspaziatura"/>
        <w:jc w:val="both"/>
        <w:rPr>
          <w:rStyle w:val="Enfasigrassetto"/>
          <w:rFonts w:ascii="Open Sans" w:hAnsi="Open Sans"/>
          <w:color w:val="1C1C1C"/>
          <w:sz w:val="21"/>
          <w:szCs w:val="21"/>
        </w:rPr>
      </w:pPr>
      <w:r w:rsidRPr="00533292">
        <w:rPr>
          <w:rStyle w:val="Enfasigrassetto"/>
          <w:rFonts w:ascii="Open Sans" w:hAnsi="Open Sans"/>
          <w:color w:val="1C1C1C"/>
          <w:sz w:val="21"/>
          <w:szCs w:val="21"/>
        </w:rPr>
        <w:t>DATE DI RIFERIMENTO</w:t>
      </w:r>
    </w:p>
    <w:p w14:paraId="096DDA6A" w14:textId="61F5F8E9" w:rsidR="00A54B24" w:rsidRDefault="0031351C" w:rsidP="00591D51">
      <w:pPr>
        <w:pStyle w:val="Nessunaspaziatura"/>
        <w:jc w:val="both"/>
      </w:pPr>
      <w:r>
        <w:t>Chiusura iscrizioni</w:t>
      </w:r>
      <w:r w:rsidR="00A54B24">
        <w:t xml:space="preserve"> </w:t>
      </w:r>
      <w:r w:rsidR="00B47E92">
        <w:t>30</w:t>
      </w:r>
      <w:r w:rsidR="00A54B24">
        <w:t>/11/2020</w:t>
      </w:r>
    </w:p>
    <w:p w14:paraId="55D0FEEE" w14:textId="2D4CA2DC" w:rsidR="00A54B24" w:rsidRDefault="00A54B24" w:rsidP="00591D51">
      <w:pPr>
        <w:pStyle w:val="Nessunaspaziatura"/>
        <w:jc w:val="both"/>
      </w:pPr>
      <w:r>
        <w:t>P</w:t>
      </w:r>
      <w:r w:rsidR="001F0DC5">
        <w:t>ubblicazione dei vincitori</w:t>
      </w:r>
      <w:r w:rsidR="00B0776E">
        <w:t xml:space="preserve"> </w:t>
      </w:r>
      <w:r>
        <w:t>22/12/2020 </w:t>
      </w:r>
    </w:p>
    <w:p w14:paraId="0F22EA39" w14:textId="77777777" w:rsidR="00705A39" w:rsidRPr="00705A39" w:rsidRDefault="00705A39" w:rsidP="00591D51">
      <w:pPr>
        <w:jc w:val="both"/>
        <w:rPr>
          <w:rFonts w:ascii="Open Sans" w:hAnsi="Open Sans"/>
          <w:color w:val="1C1C1C"/>
          <w:sz w:val="21"/>
          <w:szCs w:val="21"/>
        </w:rPr>
      </w:pPr>
    </w:p>
    <w:sectPr w:rsidR="00705A39" w:rsidRPr="00705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5087"/>
    <w:multiLevelType w:val="hybridMultilevel"/>
    <w:tmpl w:val="C8363744"/>
    <w:lvl w:ilvl="0" w:tplc="499AF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39"/>
    <w:rsid w:val="000A62A4"/>
    <w:rsid w:val="000E22DF"/>
    <w:rsid w:val="000F346E"/>
    <w:rsid w:val="001501B7"/>
    <w:rsid w:val="001F0DC5"/>
    <w:rsid w:val="002251A9"/>
    <w:rsid w:val="00273A8D"/>
    <w:rsid w:val="0031351C"/>
    <w:rsid w:val="00402CCC"/>
    <w:rsid w:val="004E2D13"/>
    <w:rsid w:val="00533292"/>
    <w:rsid w:val="00591D51"/>
    <w:rsid w:val="00705A39"/>
    <w:rsid w:val="007066C0"/>
    <w:rsid w:val="0071226F"/>
    <w:rsid w:val="00757035"/>
    <w:rsid w:val="007A566D"/>
    <w:rsid w:val="0080621B"/>
    <w:rsid w:val="0082220A"/>
    <w:rsid w:val="00846444"/>
    <w:rsid w:val="008662A1"/>
    <w:rsid w:val="008B427D"/>
    <w:rsid w:val="009A2825"/>
    <w:rsid w:val="00A13215"/>
    <w:rsid w:val="00A170E8"/>
    <w:rsid w:val="00A37E29"/>
    <w:rsid w:val="00A54B24"/>
    <w:rsid w:val="00A86878"/>
    <w:rsid w:val="00B0776E"/>
    <w:rsid w:val="00B2347A"/>
    <w:rsid w:val="00B34AA8"/>
    <w:rsid w:val="00B47E92"/>
    <w:rsid w:val="00B72D4D"/>
    <w:rsid w:val="00C028DF"/>
    <w:rsid w:val="00C13855"/>
    <w:rsid w:val="00C31315"/>
    <w:rsid w:val="00D90222"/>
    <w:rsid w:val="00DF3019"/>
    <w:rsid w:val="00E245C4"/>
    <w:rsid w:val="00E533F6"/>
    <w:rsid w:val="00EA1855"/>
    <w:rsid w:val="00EC469B"/>
    <w:rsid w:val="00F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2FF6"/>
  <w15:chartTrackingRefBased/>
  <w15:docId w15:val="{97F93095-DB36-428A-9E32-012105B4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05A3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5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54B2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Nugnes</dc:creator>
  <cp:keywords/>
  <dc:description/>
  <cp:lastModifiedBy>Utente Windows</cp:lastModifiedBy>
  <cp:revision>2</cp:revision>
  <cp:lastPrinted>2020-11-12T10:14:00Z</cp:lastPrinted>
  <dcterms:created xsi:type="dcterms:W3CDTF">2020-11-23T10:26:00Z</dcterms:created>
  <dcterms:modified xsi:type="dcterms:W3CDTF">2020-11-23T10:26:00Z</dcterms:modified>
</cp:coreProperties>
</file>